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2007" w14:textId="77777777" w:rsidR="006863B2" w:rsidRDefault="00D35CE5">
      <w:pPr>
        <w:ind w:firstLineChars="400" w:firstLine="1440"/>
        <w:textAlignment w:val="baseline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Hans"/>
        </w:rPr>
        <w:t>北京市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炜衡律师事务所招聘实习生</w:t>
      </w:r>
    </w:p>
    <w:p w14:paraId="069C6F28" w14:textId="77777777" w:rsidR="006863B2" w:rsidRDefault="00D35CE5">
      <w:pPr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（实习招聘，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可留用）</w:t>
      </w:r>
    </w:p>
    <w:p w14:paraId="3A61175D" w14:textId="77777777" w:rsidR="006863B2" w:rsidRDefault="00D35CE5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一、关于炜衡</w:t>
      </w:r>
    </w:p>
    <w:p w14:paraId="39CA2FB7" w14:textId="77777777" w:rsidR="006863B2" w:rsidRDefault="00D35CE5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炜衡律师事务所是以司法部原“中国法律事务中心”部分骨干律师为核心于1995年初组建的合伙制律师事务所，二十五年风雨一路歌，炜衡律师事务所现已成长为中国知名的大型律师事务所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系统化的管理制度、行之有效的办案质量管理监控制度、优秀的律师团队、良好的知识结构、丰富的执业经验、高度的责任心,使炜衡律师事务所有能力为国内外广大客户提供规模化、专业化、多元化、深层次的专业法律服务。   </w:t>
      </w:r>
    </w:p>
    <w:p w14:paraId="1C954CA9" w14:textId="77777777" w:rsidR="006863B2" w:rsidRDefault="00D35CE5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二、团队业务</w:t>
      </w:r>
    </w:p>
    <w:p w14:paraId="26AAA652" w14:textId="77777777" w:rsidR="006863B2" w:rsidRDefault="00D35CE5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炜衡律师事务所民商事业务团队招聘实习生，团队现有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人员实务经验丰富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案源稳定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主要业务：对公司法律事务、疑难民商事、破产、仲裁、金融、房地产、矿产资源和执行的诉讼案件提供优质的法律服务；对非诉讼事项提供正确适用法律、法规的专业意见，达到完成事项的目的；为企业依法维权的合规性审查、文字材料审查，为企业依法依规经营等提供法律顾问服务，向客户提供专业、优质、高效率的法律服务为己任。</w:t>
      </w:r>
    </w:p>
    <w:p w14:paraId="7BBB50BB" w14:textId="77777777" w:rsidR="006863B2" w:rsidRDefault="00D35C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三、岗位要求</w:t>
      </w:r>
    </w:p>
    <w:p w14:paraId="0C9E0D40" w14:textId="77777777" w:rsidR="00D35CE5" w:rsidRDefault="00D35CE5" w:rsidP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1.北京大学、清华大学、中国人民大学、北京师范大学、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中央民族大学、中国政法大学、中央财经大学等知名高校2022届硕士研究生（本科生优秀者不受上述学历限制）。所学专业要求：优先考虑法律、中文、金融、会计、经济类学科的</w:t>
      </w:r>
      <w:bookmarkStart w:id="0" w:name="_Hlk72922177"/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66F0946" w14:textId="77777777" w:rsidR="00D35CE5" w:rsidRDefault="00D35CE5" w:rsidP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2.性格开朗，所学专业知识扎实，有良好的文字综合能力、沟通协调能力、分析研究问题的能力和很好的执行能力。</w:t>
      </w:r>
    </w:p>
    <w:p w14:paraId="0CC37EAD" w14:textId="77777777" w:rsidR="00D35CE5" w:rsidRDefault="00D35CE5" w:rsidP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3.遵纪守法，踏实守信，有良好的综合素养，工作严谨，肯钻研，有责任心，勤勉尽责，有很好的适应工作能力。</w:t>
      </w:r>
    </w:p>
    <w:p w14:paraId="3C28F10B" w14:textId="42DF67D2" w:rsidR="006863B2" w:rsidRDefault="00D35CE5" w:rsidP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四、薪酬待遇</w:t>
      </w:r>
    </w:p>
    <w:p w14:paraId="09B3F756" w14:textId="7469BFEE" w:rsidR="006863B2" w:rsidRDefault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实习生：每周至少保证3天实习时间</w:t>
      </w:r>
      <w:r w:rsidR="00CB6033">
        <w:rPr>
          <w:rFonts w:ascii="仿宋_GB2312" w:eastAsia="仿宋_GB2312" w:hAnsi="仿宋_GB2312" w:cs="仿宋_GB2312" w:hint="eastAsia"/>
          <w:sz w:val="32"/>
          <w:szCs w:val="32"/>
        </w:rPr>
        <w:t>，每天150-200元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244488" w14:textId="77777777" w:rsidR="006863B2" w:rsidRDefault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正式入职人员：提供具备市场竞争力的薪酬待遇，薪资面议。</w:t>
      </w:r>
    </w:p>
    <w:p w14:paraId="0265E848" w14:textId="77777777" w:rsidR="006863B2" w:rsidRDefault="00D35C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五、工作地点及联系方式</w:t>
      </w:r>
    </w:p>
    <w:p w14:paraId="1A8CC197" w14:textId="77777777" w:rsidR="006863B2" w:rsidRDefault="00D35C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工作地点：北京，近期可入职。</w:t>
      </w:r>
    </w:p>
    <w:p w14:paraId="24EB7083" w14:textId="77FC8C60" w:rsidR="006863B2" w:rsidRDefault="00D35CE5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联系方式：</w:t>
      </w:r>
      <w:r w:rsidR="00CB6033">
        <w:rPr>
          <w:rFonts w:ascii="仿宋_GB2312" w:eastAsia="仿宋_GB2312" w:hAnsi="仿宋_GB2312" w:cs="仿宋_GB2312" w:hint="eastAsia"/>
          <w:sz w:val="32"/>
        </w:rPr>
        <w:t>13391809680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14:paraId="774813F9" w14:textId="77777777" w:rsidR="006863B2" w:rsidRDefault="00D35CE5">
      <w:pPr>
        <w:ind w:firstLineChars="200" w:firstLine="640"/>
        <w:textAlignment w:val="baseline"/>
        <w:rPr>
          <w:sz w:val="2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简历请发送至</w:t>
      </w:r>
      <w:r>
        <w:rPr>
          <w:rFonts w:ascii="仿宋_GB2312" w:eastAsia="仿宋_GB2312" w:hAnsi="仿宋_GB2312" w:cs="仿宋_GB2312"/>
          <w:sz w:val="32"/>
          <w:szCs w:val="32"/>
        </w:rPr>
        <w:t>shixi2021@126.com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1" w:name="_GoBack"/>
      <w:bookmarkEnd w:id="1"/>
    </w:p>
    <w:sectPr w:rsidR="0068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7AF5A" w14:textId="77777777" w:rsidR="009566F1" w:rsidRDefault="009566F1" w:rsidP="00D35CE5">
      <w:r>
        <w:separator/>
      </w:r>
    </w:p>
  </w:endnote>
  <w:endnote w:type="continuationSeparator" w:id="0">
    <w:p w14:paraId="43D05DCB" w14:textId="77777777" w:rsidR="009566F1" w:rsidRDefault="009566F1" w:rsidP="00D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9217" w14:textId="77777777" w:rsidR="009566F1" w:rsidRDefault="009566F1" w:rsidP="00D35CE5">
      <w:r>
        <w:separator/>
      </w:r>
    </w:p>
  </w:footnote>
  <w:footnote w:type="continuationSeparator" w:id="0">
    <w:p w14:paraId="21A02D90" w14:textId="77777777" w:rsidR="009566F1" w:rsidRDefault="009566F1" w:rsidP="00D3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33250"/>
    <w:rsid w:val="FDFE84B9"/>
    <w:rsid w:val="00073B22"/>
    <w:rsid w:val="005104CF"/>
    <w:rsid w:val="006405ED"/>
    <w:rsid w:val="006863B2"/>
    <w:rsid w:val="009566F1"/>
    <w:rsid w:val="00CB6033"/>
    <w:rsid w:val="00D35CE5"/>
    <w:rsid w:val="00EC7270"/>
    <w:rsid w:val="3678659B"/>
    <w:rsid w:val="39E7B96B"/>
    <w:rsid w:val="3CEE8E7F"/>
    <w:rsid w:val="3F131DAA"/>
    <w:rsid w:val="3FE548F6"/>
    <w:rsid w:val="4CDC28B4"/>
    <w:rsid w:val="5D133250"/>
    <w:rsid w:val="5D731401"/>
    <w:rsid w:val="5E3D37C4"/>
    <w:rsid w:val="5FDD6CDC"/>
    <w:rsid w:val="68FA68CD"/>
    <w:rsid w:val="69E33461"/>
    <w:rsid w:val="75FF2DB2"/>
    <w:rsid w:val="76F9D22F"/>
    <w:rsid w:val="772E52E5"/>
    <w:rsid w:val="77EA6059"/>
    <w:rsid w:val="7B3D1416"/>
    <w:rsid w:val="7F3F13B2"/>
    <w:rsid w:val="9E6E9083"/>
    <w:rsid w:val="AAFB4BF0"/>
    <w:rsid w:val="C9FDB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42472"/>
  <w15:docId w15:val="{B74BC3B8-5014-403F-BCC5-582C43D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5CE5"/>
    <w:rPr>
      <w:kern w:val="2"/>
      <w:sz w:val="18"/>
      <w:szCs w:val="18"/>
    </w:rPr>
  </w:style>
  <w:style w:type="paragraph" w:styleId="a5">
    <w:name w:val="footer"/>
    <w:basedOn w:val="a"/>
    <w:link w:val="a6"/>
    <w:rsid w:val="00D35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5C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667</Characters>
  <Application>Microsoft Office Word</Application>
  <DocSecurity>0</DocSecurity>
  <Lines>5</Lines>
  <Paragraphs>1</Paragraphs>
  <ScaleCrop>false</ScaleCrop>
  <Company>P R 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帅羊羊</cp:lastModifiedBy>
  <cp:revision>5</cp:revision>
  <dcterms:created xsi:type="dcterms:W3CDTF">2021-03-13T10:44:00Z</dcterms:created>
  <dcterms:modified xsi:type="dcterms:W3CDTF">2021-09-25T16:41:00Z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4EC8EB0004CA48F79BE6B69B4B869289</vt:lpwstr>
  </property>
</Properties>
</file>